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1CB6E9CA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End w:id="0"/>
      <w:bookmarkEnd w:id="1"/>
      <w:bookmarkEnd w:id="2"/>
      <w:bookmarkEnd w:id="3"/>
      <w:r w:rsidR="007751A9">
        <w:rPr>
          <w:lang w:val="en-GB"/>
        </w:rPr>
        <w:t>22-G010-25</w:t>
      </w:r>
      <w:r w:rsidR="00236B6D" w:rsidRPr="00032400">
        <w:rPr>
          <w:rFonts w:asciiTheme="minorHAnsi" w:hAnsiTheme="minorHAnsi" w:cstheme="minorHAnsi"/>
          <w:lang w:val="en-GB" w:eastAsia="ko-KR"/>
        </w:rPr>
        <w:t xml:space="preserve"> 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236B6D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lang w:val="en-GB"/>
        </w:rPr>
      </w:pPr>
      <w:r w:rsidRPr="00236B6D">
        <w:rPr>
          <w:rFonts w:asciiTheme="minorHAnsi" w:hAnsiTheme="minorHAnsi" w:cstheme="minorHAnsi"/>
          <w:b/>
          <w:smallCaps/>
          <w:lang w:val="en-GB"/>
        </w:rPr>
        <w:lastRenderedPageBreak/>
        <w:t>Index</w:t>
      </w:r>
    </w:p>
    <w:p w14:paraId="4876AC54" w14:textId="1D4C4559" w:rsidR="008E15B3" w:rsidRPr="00236B6D" w:rsidRDefault="00117419">
      <w:pPr>
        <w:pStyle w:val="TOC1"/>
        <w:rPr>
          <w:rFonts w:asciiTheme="minorHAnsi" w:eastAsiaTheme="minorEastAsia" w:hAnsiTheme="minorHAnsi" w:cstheme="minorHAnsi"/>
          <w: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lang w:val="en-GB"/>
        </w:rPr>
        <w:fldChar w:fldCharType="begin"/>
      </w:r>
      <w:r w:rsidR="000D4100" w:rsidRPr="00236B6D">
        <w:rPr>
          <w:rFonts w:asciiTheme="minorHAnsi" w:hAnsiTheme="minorHAnsi" w:cstheme="minorHAnsi"/>
          <w:lang w:val="en-GB"/>
        </w:rPr>
        <w:instrText xml:space="preserve"> TOC \o "1-4" </w:instrText>
      </w:r>
      <w:r w:rsidRPr="00236B6D">
        <w:rPr>
          <w:rFonts w:asciiTheme="minorHAnsi" w:hAnsiTheme="minorHAnsi" w:cstheme="minorHAnsi"/>
          <w:lang w:val="en-GB"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Instructions on how to submit the Quotation</w:t>
      </w:r>
      <w:r w:rsidR="008E15B3" w:rsidRPr="00236B6D">
        <w:rPr>
          <w:rFonts w:asciiTheme="minorHAnsi" w:hAnsiTheme="minorHAnsi" w:cstheme="minorHAnsi"/>
          <w:noProof/>
        </w:rPr>
        <w:tab/>
      </w:r>
      <w:r w:rsidR="008E15B3" w:rsidRPr="00236B6D">
        <w:rPr>
          <w:rFonts w:asciiTheme="minorHAnsi" w:hAnsiTheme="minorHAnsi" w:cstheme="minorHAnsi"/>
          <w:noProof/>
        </w:rPr>
        <w:fldChar w:fldCharType="begin"/>
      </w:r>
      <w:r w:rsidR="008E15B3" w:rsidRPr="00236B6D">
        <w:rPr>
          <w:rFonts w:asciiTheme="minorHAnsi" w:hAnsiTheme="minorHAnsi" w:cstheme="minorHAnsi"/>
          <w:noProof/>
        </w:rPr>
        <w:instrText xml:space="preserve"> PAGEREF _Toc44938294 \h </w:instrText>
      </w:r>
      <w:r w:rsidR="008E15B3" w:rsidRPr="00236B6D">
        <w:rPr>
          <w:rFonts w:asciiTheme="minorHAnsi" w:hAnsiTheme="minorHAnsi" w:cstheme="minorHAnsi"/>
          <w:noProof/>
        </w:rPr>
      </w:r>
      <w:r w:rsidR="008E15B3" w:rsidRPr="00236B6D">
        <w:rPr>
          <w:rFonts w:asciiTheme="minorHAnsi" w:hAnsiTheme="minorHAnsi" w:cstheme="minorHAnsi"/>
          <w:noProof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3</w:t>
      </w:r>
      <w:r w:rsidR="008E15B3" w:rsidRPr="00236B6D">
        <w:rPr>
          <w:rFonts w:asciiTheme="minorHAnsi" w:hAnsiTheme="minorHAnsi" w:cstheme="minorHAnsi"/>
          <w:noProof/>
        </w:rPr>
        <w:fldChar w:fldCharType="end"/>
      </w:r>
    </w:p>
    <w:p w14:paraId="0BBDF0EE" w14:textId="4F65563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General Instructions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0D088D8" w14:textId="17184CD3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Official email address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2B1E8AA8" w14:textId="40940818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Mandatory requirements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DBA0DBF" w14:textId="69428497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Clarification and amendment of RFQ documents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5AE337F" w14:textId="7A6637C9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Method of submission and Quotation format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6FA8A8B" w14:textId="675962F0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Electronic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_Toc44938300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4A1D6A1" w14:textId="69552B79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Other means of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_Toc44938301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FB3BA0E" w14:textId="579DE63C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Quotation Documents Required to be Submitted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_Toc44938302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CF55D36" w14:textId="6F7193BF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Cover letter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_Toc44938303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C05CE4F" w14:textId="27FF9DC6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Certificate of Compliance Form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_Toc44938304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5C8A9E8" w14:textId="3D90B85E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Technical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E2AF0D6" w14:textId="0B24BF9D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Financial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0662D7E" w14:textId="5B928F2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Award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AEBF60A" w14:textId="207D9580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Complaints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94AD178" w14:textId="2EA51A55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finalisation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7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236B6D">
        <w:rPr>
          <w:rFonts w:asciiTheme="minorHAnsi" w:hAnsiTheme="minorHAnsi" w:cstheme="minorHAnsi"/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62C6BC63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7751A9">
        <w:rPr>
          <w:rFonts w:ascii="Calibri" w:hAnsi="Calibri" w:cs="Calibri"/>
          <w:lang w:val="en-GB"/>
        </w:rPr>
        <w:t>Ministry of Health and Medical Services,</w:t>
      </w:r>
      <w:r w:rsidRPr="007F3777">
        <w:rPr>
          <w:rFonts w:ascii="Calibri" w:hAnsi="Calibri" w:cs="Calibri"/>
          <w:lang w:val="en-GB"/>
        </w:rPr>
        <w:t xml:space="preserve">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r w:rsidR="00FB22CA" w:rsidRPr="007F3777">
        <w:rPr>
          <w:rFonts w:ascii="Calibri" w:hAnsi="Calibri" w:cs="Calibri"/>
          <w:lang w:val="en-GB"/>
        </w:rPr>
        <w:t>Technical</w:t>
      </w:r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>, whether or not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in the course of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5C364C8E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</w:t>
      </w:r>
      <w:r w:rsidR="00236B6D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5374D12D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09100883" w:rsidR="00D75827" w:rsidRPr="007F3777" w:rsidRDefault="00E152A5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DA7881" w:rsidRPr="007F3777">
        <w:rPr>
          <w:rFonts w:ascii="Calibri" w:eastAsia="Times New Roman" w:hAnsi="Calibri" w:cs="Calibri"/>
          <w:b/>
          <w:lang w:val="en-GB"/>
        </w:rPr>
        <w:t>Number –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209DBE9B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i.e. delivery in hard copies, by mail, by hand or by courier, they shall be in closed and sealed envelopes or parcels, marked as </w:t>
      </w:r>
      <w:r w:rsidR="006249AE">
        <w:rPr>
          <w:lang w:val="en-GB"/>
        </w:rPr>
        <w:t xml:space="preserve">follows: </w:t>
      </w:r>
    </w:p>
    <w:p w14:paraId="21B3DE9B" w14:textId="77777777" w:rsidR="006249AE" w:rsidRDefault="006249AE" w:rsidP="00166C12">
      <w:pPr>
        <w:rPr>
          <w:lang w:val="en-GB"/>
        </w:rPr>
      </w:pPr>
    </w:p>
    <w:p w14:paraId="78AD7918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To: Secretary</w:t>
      </w:r>
    </w:p>
    <w:p w14:paraId="320B8FA5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Ministry of Finance &amp; Economic Development</w:t>
      </w:r>
    </w:p>
    <w:p w14:paraId="00928596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Bairiki, Tarawa</w:t>
      </w:r>
    </w:p>
    <w:p w14:paraId="101B7A67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Republic of Kiribati</w:t>
      </w:r>
    </w:p>
    <w:p w14:paraId="093369A9" w14:textId="77777777" w:rsidR="006249AE" w:rsidRPr="006249AE" w:rsidRDefault="006249AE" w:rsidP="006249AE">
      <w:pPr>
        <w:rPr>
          <w:lang w:val="en-GB"/>
        </w:rPr>
      </w:pPr>
    </w:p>
    <w:p w14:paraId="146925C4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Attention: Central Procurement Unit</w:t>
      </w:r>
    </w:p>
    <w:p w14:paraId="20DA963A" w14:textId="68B5BBC3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Procurement number:</w:t>
      </w:r>
      <w:r w:rsidR="007751A9">
        <w:rPr>
          <w:lang w:val="en-GB"/>
        </w:rPr>
        <w:t xml:space="preserve"> 22-G010-25</w:t>
      </w:r>
    </w:p>
    <w:p w14:paraId="305FCDDD" w14:textId="77777777" w:rsidR="006249AE" w:rsidRPr="00B41F59" w:rsidRDefault="006249AE" w:rsidP="00166C12">
      <w:pPr>
        <w:rPr>
          <w:lang w:val="en-GB"/>
        </w:rPr>
      </w:pP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23E0BD55" w14:textId="77777777" w:rsidR="006249AE" w:rsidRDefault="006249AE" w:rsidP="006249AE">
      <w:pPr>
        <w:pStyle w:val="ListParagraph"/>
        <w:numPr>
          <w:ilvl w:val="0"/>
          <w:numId w:val="6"/>
        </w:numPr>
        <w:spacing w:before="120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7FCC2A49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567F2C80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7DB1F9C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190821D7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</w:t>
      </w:r>
      <w:r w:rsidR="006249AE">
        <w:rPr>
          <w:rFonts w:ascii="Calibri" w:eastAsia="Times New Roman" w:hAnsi="Calibri" w:cs="Calibri"/>
          <w:lang w:val="en-GB"/>
        </w:rPr>
        <w:t>a to e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</w:t>
      </w:r>
      <w:r w:rsidRPr="007F3777">
        <w:rPr>
          <w:rFonts w:ascii="Calibri" w:hAnsi="Calibri" w:cs="Calibri"/>
          <w:lang w:val="en-GB"/>
        </w:rPr>
        <w:lastRenderedPageBreak/>
        <w:t xml:space="preserve">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>, if different from above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t>Certificate of Compliance Form</w:t>
      </w:r>
      <w:bookmarkEnd w:id="27"/>
    </w:p>
    <w:p w14:paraId="1AA622C8" w14:textId="16EB5279" w:rsidR="00E80D6A" w:rsidRPr="00032400" w:rsidRDefault="00E80D6A" w:rsidP="006249AE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28D3AC4" w:rsidR="00664CA5" w:rsidRPr="007F3777" w:rsidRDefault="00B225F1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technical</w:t>
      </w:r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28A3D5C4" w:rsidR="00FB22CA" w:rsidRPr="007F3777" w:rsidRDefault="00AA2A1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015A7C3D" w:rsidR="00F84E3A" w:rsidRPr="007F3777" w:rsidRDefault="00D33558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>Life-cycle costs, as requested in the 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bookmarkEnd w:id="36"/>
    <w:p w14:paraId="40D6EDA2" w14:textId="1187568A" w:rsidR="00D04E92" w:rsidRPr="007F3777" w:rsidRDefault="005C35C8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r w:rsidR="002A3648" w:rsidRPr="007F3777">
        <w:rPr>
          <w:rFonts w:cs="Calibri"/>
          <w:sz w:val="24"/>
          <w:szCs w:val="24"/>
          <w:lang w:val="en-GB"/>
        </w:rPr>
        <w:lastRenderedPageBreak/>
        <w:t>financial</w:t>
      </w:r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0EB50526" w:rsidR="001846F1" w:rsidRPr="00032400" w:rsidRDefault="001846F1" w:rsidP="006249AE">
      <w:pPr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r w:rsidR="002A3648">
        <w:rPr>
          <w:rFonts w:ascii="Calibri" w:eastAsia="Times New Roman" w:hAnsi="Calibri" w:cs="Calibri"/>
          <w:lang w:val="en-GB"/>
        </w:rPr>
        <w:t>ground,</w:t>
      </w:r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6249AE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D78B0" w14:textId="77777777" w:rsidR="00947C3E" w:rsidRDefault="00947C3E">
      <w:r>
        <w:separator/>
      </w:r>
    </w:p>
  </w:endnote>
  <w:endnote w:type="continuationSeparator" w:id="0">
    <w:p w14:paraId="765602E2" w14:textId="77777777" w:rsidR="00947C3E" w:rsidRDefault="00947C3E">
      <w:r>
        <w:continuationSeparator/>
      </w:r>
    </w:p>
  </w:endnote>
  <w:endnote w:type="continuationNotice" w:id="1">
    <w:p w14:paraId="53EFDE4B" w14:textId="77777777" w:rsidR="00947C3E" w:rsidRDefault="00947C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66A51EC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751A9">
      <w:rPr>
        <w:noProof/>
      </w:rPr>
      <w:t>2025-09-25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D71DE" w14:textId="77777777" w:rsidR="00947C3E" w:rsidRDefault="00947C3E">
      <w:r>
        <w:separator/>
      </w:r>
    </w:p>
  </w:footnote>
  <w:footnote w:type="continuationSeparator" w:id="0">
    <w:p w14:paraId="2F6B490D" w14:textId="77777777" w:rsidR="00947C3E" w:rsidRDefault="00947C3E">
      <w:r>
        <w:continuationSeparator/>
      </w:r>
    </w:p>
  </w:footnote>
  <w:footnote w:type="continuationNotice" w:id="1">
    <w:p w14:paraId="09368FA0" w14:textId="77777777" w:rsidR="00947C3E" w:rsidRDefault="00947C3E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44410A48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52804">
    <w:abstractNumId w:val="1"/>
  </w:num>
  <w:num w:numId="2" w16cid:durableId="1007556334">
    <w:abstractNumId w:val="12"/>
  </w:num>
  <w:num w:numId="3" w16cid:durableId="1567956697">
    <w:abstractNumId w:val="13"/>
  </w:num>
  <w:num w:numId="4" w16cid:durableId="755319923">
    <w:abstractNumId w:val="7"/>
  </w:num>
  <w:num w:numId="5" w16cid:durableId="351079544">
    <w:abstractNumId w:val="6"/>
  </w:num>
  <w:num w:numId="6" w16cid:durableId="697973030">
    <w:abstractNumId w:val="9"/>
  </w:num>
  <w:num w:numId="7" w16cid:durableId="1753429455">
    <w:abstractNumId w:val="8"/>
  </w:num>
  <w:num w:numId="8" w16cid:durableId="1051420271">
    <w:abstractNumId w:val="11"/>
  </w:num>
  <w:num w:numId="9" w16cid:durableId="1791705470">
    <w:abstractNumId w:val="0"/>
  </w:num>
  <w:num w:numId="10" w16cid:durableId="1216087938">
    <w:abstractNumId w:val="10"/>
  </w:num>
  <w:num w:numId="11" w16cid:durableId="1958172862">
    <w:abstractNumId w:val="4"/>
  </w:num>
  <w:num w:numId="12" w16cid:durableId="2120568526">
    <w:abstractNumId w:val="3"/>
  </w:num>
  <w:num w:numId="13" w16cid:durableId="919828612">
    <w:abstractNumId w:val="5"/>
  </w:num>
  <w:num w:numId="14" w16cid:durableId="812219123">
    <w:abstractNumId w:val="2"/>
  </w:num>
  <w:num w:numId="15" w16cid:durableId="671570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534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6B6D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648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0B83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80D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49AE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1A9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C3E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B9C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58BA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353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881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9A6013-A4EC-4C08-9312-626C5804A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38</TotalTime>
  <Pages>7</Pages>
  <Words>1835</Words>
  <Characters>10466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12277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7</cp:revision>
  <cp:lastPrinted>2013-10-18T08:32:00Z</cp:lastPrinted>
  <dcterms:created xsi:type="dcterms:W3CDTF">2020-12-01T12:58:00Z</dcterms:created>
  <dcterms:modified xsi:type="dcterms:W3CDTF">2025-09-25T03:09:00Z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